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A3DCF" w:rsidRPr="009A3DCF" w:rsidP="009A3DCF" w14:paraId="104D89B8" w14:textId="77777777">
      <w:pPr>
        <w:spacing w:line="480" w:lineRule="auto"/>
        <w:jc w:val="center"/>
        <w:rPr>
          <w:rFonts w:ascii="Times New Roman" w:hAnsi="Times New Roman" w:cs="Times New Roman"/>
          <w:sz w:val="24"/>
          <w:szCs w:val="24"/>
        </w:rPr>
      </w:pPr>
    </w:p>
    <w:p w:rsidR="009A3DCF" w:rsidRPr="009A3DCF" w:rsidP="009A3DCF" w14:paraId="33862D16" w14:textId="77777777">
      <w:pPr>
        <w:spacing w:line="480" w:lineRule="auto"/>
        <w:jc w:val="center"/>
        <w:rPr>
          <w:rFonts w:ascii="Times New Roman" w:hAnsi="Times New Roman" w:cs="Times New Roman"/>
          <w:sz w:val="24"/>
          <w:szCs w:val="24"/>
        </w:rPr>
      </w:pPr>
    </w:p>
    <w:p w:rsidR="009A3DCF" w:rsidRPr="009A3DCF" w:rsidP="009A3DCF" w14:paraId="68FB6700" w14:textId="77777777">
      <w:pPr>
        <w:spacing w:line="480" w:lineRule="auto"/>
        <w:jc w:val="center"/>
        <w:rPr>
          <w:rFonts w:ascii="Times New Roman" w:hAnsi="Times New Roman" w:cs="Times New Roman"/>
          <w:sz w:val="24"/>
          <w:szCs w:val="24"/>
        </w:rPr>
      </w:pPr>
    </w:p>
    <w:p w:rsidR="009A3DCF" w:rsidRPr="009A3DCF" w:rsidP="009A3DCF" w14:paraId="3D620564" w14:textId="77777777">
      <w:pPr>
        <w:spacing w:line="480" w:lineRule="auto"/>
        <w:jc w:val="center"/>
        <w:rPr>
          <w:rFonts w:ascii="Times New Roman" w:hAnsi="Times New Roman" w:cs="Times New Roman"/>
          <w:sz w:val="24"/>
          <w:szCs w:val="24"/>
        </w:rPr>
      </w:pPr>
    </w:p>
    <w:p w:rsidR="009A3DCF" w:rsidRPr="009A3DCF" w:rsidP="009A3DCF" w14:paraId="617B2434" w14:textId="77777777">
      <w:pPr>
        <w:spacing w:line="480" w:lineRule="auto"/>
        <w:jc w:val="center"/>
        <w:rPr>
          <w:rFonts w:ascii="Times New Roman" w:hAnsi="Times New Roman" w:cs="Times New Roman"/>
          <w:sz w:val="24"/>
          <w:szCs w:val="24"/>
        </w:rPr>
      </w:pPr>
    </w:p>
    <w:p w:rsidR="005433BC" w:rsidRPr="009A3DCF" w:rsidP="009A3DCF" w14:paraId="4A66819B" w14:textId="7475AD02">
      <w:pPr>
        <w:spacing w:line="480" w:lineRule="auto"/>
        <w:jc w:val="center"/>
        <w:rPr>
          <w:rFonts w:ascii="Times New Roman" w:hAnsi="Times New Roman" w:cs="Times New Roman"/>
          <w:sz w:val="24"/>
          <w:szCs w:val="24"/>
        </w:rPr>
      </w:pPr>
      <w:r w:rsidRPr="009A3DCF">
        <w:rPr>
          <w:rFonts w:ascii="Times New Roman" w:hAnsi="Times New Roman" w:cs="Times New Roman"/>
          <w:sz w:val="24"/>
          <w:szCs w:val="24"/>
        </w:rPr>
        <w:t>Institutional Affiliation</w:t>
      </w:r>
    </w:p>
    <w:p w:rsidR="005433BC" w:rsidRPr="009A3DCF" w:rsidP="009A3DCF" w14:paraId="2447F4C2" w14:textId="741E7D7C">
      <w:pPr>
        <w:spacing w:line="480" w:lineRule="auto"/>
        <w:jc w:val="center"/>
        <w:rPr>
          <w:rFonts w:ascii="Times New Roman" w:hAnsi="Times New Roman" w:cs="Times New Roman"/>
          <w:sz w:val="24"/>
          <w:szCs w:val="24"/>
        </w:rPr>
      </w:pPr>
      <w:r w:rsidRPr="009A3DCF">
        <w:rPr>
          <w:rFonts w:ascii="Times New Roman" w:hAnsi="Times New Roman" w:cs="Times New Roman"/>
          <w:sz w:val="24"/>
          <w:szCs w:val="24"/>
        </w:rPr>
        <w:t>Students Name</w:t>
      </w:r>
    </w:p>
    <w:p w:rsidR="005433BC" w:rsidRPr="009A3DCF" w:rsidP="009A3DCF" w14:paraId="50C0FEEC" w14:textId="75D6B069">
      <w:pPr>
        <w:spacing w:line="480" w:lineRule="auto"/>
        <w:jc w:val="center"/>
        <w:rPr>
          <w:rFonts w:ascii="Times New Roman" w:hAnsi="Times New Roman" w:cs="Times New Roman"/>
          <w:sz w:val="24"/>
          <w:szCs w:val="24"/>
        </w:rPr>
      </w:pPr>
      <w:r w:rsidRPr="009A3DCF">
        <w:rPr>
          <w:rFonts w:ascii="Times New Roman" w:hAnsi="Times New Roman" w:cs="Times New Roman"/>
          <w:sz w:val="24"/>
          <w:szCs w:val="24"/>
        </w:rPr>
        <w:t>Date</w:t>
      </w:r>
    </w:p>
    <w:p w:rsidR="005433BC" w:rsidRPr="009A3DCF" w:rsidP="009A3DCF" w14:paraId="483A9DE3" w14:textId="0BC7DD1E">
      <w:pPr>
        <w:spacing w:line="480" w:lineRule="auto"/>
        <w:jc w:val="center"/>
        <w:rPr>
          <w:rFonts w:ascii="Times New Roman" w:hAnsi="Times New Roman" w:cs="Times New Roman"/>
          <w:sz w:val="24"/>
          <w:szCs w:val="24"/>
        </w:rPr>
      </w:pPr>
    </w:p>
    <w:p w:rsidR="005433BC" w:rsidRPr="009A3DCF" w:rsidP="009A3DCF" w14:paraId="0D7A7E99" w14:textId="2F577DFD">
      <w:pPr>
        <w:spacing w:line="480" w:lineRule="auto"/>
        <w:rPr>
          <w:rFonts w:ascii="Times New Roman" w:hAnsi="Times New Roman" w:cs="Times New Roman"/>
          <w:sz w:val="24"/>
          <w:szCs w:val="24"/>
        </w:rPr>
      </w:pPr>
    </w:p>
    <w:p w:rsidR="005433BC" w:rsidRPr="009A3DCF" w:rsidP="009A3DCF" w14:paraId="4A89148C" w14:textId="07E61D33">
      <w:pPr>
        <w:spacing w:line="480" w:lineRule="auto"/>
        <w:rPr>
          <w:rFonts w:ascii="Times New Roman" w:hAnsi="Times New Roman" w:cs="Times New Roman"/>
          <w:sz w:val="24"/>
          <w:szCs w:val="24"/>
        </w:rPr>
      </w:pPr>
    </w:p>
    <w:p w:rsidR="005433BC" w:rsidRPr="009A3DCF" w:rsidP="009A3DCF" w14:paraId="21FAD4F1" w14:textId="2EC7E9DC">
      <w:pPr>
        <w:spacing w:line="480" w:lineRule="auto"/>
        <w:rPr>
          <w:rFonts w:ascii="Times New Roman" w:hAnsi="Times New Roman" w:cs="Times New Roman"/>
          <w:sz w:val="24"/>
          <w:szCs w:val="24"/>
        </w:rPr>
      </w:pPr>
    </w:p>
    <w:p w:rsidR="005433BC" w:rsidRPr="009A3DCF" w:rsidP="009A3DCF" w14:paraId="46635B43" w14:textId="6CB0F7F9">
      <w:pPr>
        <w:spacing w:line="480" w:lineRule="auto"/>
        <w:rPr>
          <w:rFonts w:ascii="Times New Roman" w:hAnsi="Times New Roman" w:cs="Times New Roman"/>
          <w:sz w:val="24"/>
          <w:szCs w:val="24"/>
        </w:rPr>
      </w:pPr>
    </w:p>
    <w:p w:rsidR="005433BC" w:rsidRPr="009A3DCF" w:rsidP="009A3DCF" w14:paraId="5C25F51B" w14:textId="3738EB25">
      <w:pPr>
        <w:spacing w:line="480" w:lineRule="auto"/>
        <w:rPr>
          <w:rFonts w:ascii="Times New Roman" w:hAnsi="Times New Roman" w:cs="Times New Roman"/>
          <w:sz w:val="24"/>
          <w:szCs w:val="24"/>
        </w:rPr>
      </w:pPr>
    </w:p>
    <w:p w:rsidR="005433BC" w:rsidRPr="009A3DCF" w:rsidP="009A3DCF" w14:paraId="1DA1B838" w14:textId="602504A6">
      <w:pPr>
        <w:spacing w:line="480" w:lineRule="auto"/>
        <w:rPr>
          <w:rFonts w:ascii="Times New Roman" w:hAnsi="Times New Roman" w:cs="Times New Roman"/>
          <w:sz w:val="24"/>
          <w:szCs w:val="24"/>
        </w:rPr>
      </w:pPr>
    </w:p>
    <w:p w:rsidR="005433BC" w:rsidP="009A3DCF" w14:paraId="00C7FFD9" w14:textId="2672027F">
      <w:pPr>
        <w:spacing w:line="480" w:lineRule="auto"/>
        <w:rPr>
          <w:rFonts w:ascii="Times New Roman" w:hAnsi="Times New Roman" w:cs="Times New Roman"/>
          <w:sz w:val="24"/>
          <w:szCs w:val="24"/>
        </w:rPr>
      </w:pPr>
    </w:p>
    <w:p w:rsidR="009A3DCF" w:rsidP="009A3DCF" w14:paraId="251F0A5C" w14:textId="32DD37A0">
      <w:pPr>
        <w:spacing w:line="480" w:lineRule="auto"/>
        <w:rPr>
          <w:rFonts w:ascii="Times New Roman" w:hAnsi="Times New Roman" w:cs="Times New Roman"/>
          <w:sz w:val="24"/>
          <w:szCs w:val="24"/>
        </w:rPr>
      </w:pPr>
    </w:p>
    <w:p w:rsidR="009A3DCF" w:rsidRPr="009A3DCF" w:rsidP="009A3DCF" w14:paraId="6BABC48C" w14:textId="77777777">
      <w:pPr>
        <w:spacing w:line="480" w:lineRule="auto"/>
        <w:rPr>
          <w:rFonts w:ascii="Times New Roman" w:hAnsi="Times New Roman" w:cs="Times New Roman"/>
          <w:sz w:val="24"/>
          <w:szCs w:val="24"/>
        </w:rPr>
      </w:pPr>
    </w:p>
    <w:p w:rsidR="005433BC" w:rsidRPr="009A3DCF" w:rsidP="009A3DCF" w14:paraId="49A6FE44" w14:textId="6164E1C7">
      <w:pPr>
        <w:spacing w:line="480" w:lineRule="auto"/>
        <w:jc w:val="center"/>
        <w:rPr>
          <w:rFonts w:ascii="Times New Roman" w:hAnsi="Times New Roman" w:cs="Times New Roman"/>
          <w:b/>
          <w:bCs/>
          <w:sz w:val="24"/>
          <w:szCs w:val="24"/>
        </w:rPr>
      </w:pPr>
      <w:r w:rsidRPr="009A3DCF">
        <w:rPr>
          <w:rFonts w:ascii="Times New Roman" w:hAnsi="Times New Roman" w:cs="Times New Roman"/>
          <w:b/>
          <w:bCs/>
          <w:sz w:val="24"/>
          <w:szCs w:val="24"/>
        </w:rPr>
        <w:t xml:space="preserve">Analysis of </w:t>
      </w:r>
      <w:r w:rsidRPr="009A3DCF">
        <w:rPr>
          <w:rFonts w:ascii="Times New Roman" w:hAnsi="Times New Roman" w:cs="Times New Roman"/>
          <w:b/>
          <w:bCs/>
          <w:sz w:val="24"/>
          <w:szCs w:val="24"/>
        </w:rPr>
        <w:t>O</w:t>
      </w:r>
      <w:r w:rsidRPr="009A3DCF">
        <w:rPr>
          <w:rFonts w:ascii="Times New Roman" w:hAnsi="Times New Roman" w:cs="Times New Roman"/>
          <w:b/>
          <w:bCs/>
          <w:sz w:val="24"/>
          <w:szCs w:val="24"/>
        </w:rPr>
        <w:t xml:space="preserve">yster </w:t>
      </w:r>
      <w:r w:rsidRPr="009A3DCF">
        <w:rPr>
          <w:rFonts w:ascii="Times New Roman" w:hAnsi="Times New Roman" w:cs="Times New Roman"/>
          <w:b/>
          <w:bCs/>
          <w:sz w:val="24"/>
          <w:szCs w:val="24"/>
        </w:rPr>
        <w:t>B</w:t>
      </w:r>
      <w:r w:rsidRPr="009A3DCF">
        <w:rPr>
          <w:rFonts w:ascii="Times New Roman" w:hAnsi="Times New Roman" w:cs="Times New Roman"/>
          <w:b/>
          <w:bCs/>
          <w:sz w:val="24"/>
          <w:szCs w:val="24"/>
        </w:rPr>
        <w:t xml:space="preserve">ay </w:t>
      </w:r>
      <w:r w:rsidRPr="009A3DCF">
        <w:rPr>
          <w:rFonts w:ascii="Times New Roman" w:hAnsi="Times New Roman" w:cs="Times New Roman"/>
          <w:b/>
          <w:bCs/>
          <w:sz w:val="24"/>
          <w:szCs w:val="24"/>
        </w:rPr>
        <w:t>W</w:t>
      </w:r>
      <w:r w:rsidRPr="009A3DCF">
        <w:rPr>
          <w:rFonts w:ascii="Times New Roman" w:hAnsi="Times New Roman" w:cs="Times New Roman"/>
          <w:b/>
          <w:bCs/>
          <w:sz w:val="24"/>
          <w:szCs w:val="24"/>
        </w:rPr>
        <w:t>ine in Germany</w:t>
      </w:r>
    </w:p>
    <w:p w:rsidR="005433BC" w:rsidRPr="009A3DCF" w:rsidP="009A3DCF" w14:paraId="763675CB" w14:textId="6B5C39F6">
      <w:pPr>
        <w:spacing w:line="480" w:lineRule="auto"/>
        <w:ind w:firstLine="720"/>
        <w:rPr>
          <w:rFonts w:ascii="Times New Roman" w:hAnsi="Times New Roman" w:cs="Times New Roman"/>
          <w:sz w:val="24"/>
          <w:szCs w:val="24"/>
        </w:rPr>
      </w:pPr>
      <w:r w:rsidRPr="009A3DCF">
        <w:rPr>
          <w:rFonts w:ascii="Times New Roman" w:hAnsi="Times New Roman" w:cs="Times New Roman"/>
          <w:sz w:val="24"/>
          <w:szCs w:val="24"/>
        </w:rPr>
        <w:t>The Oyster Bay Wines is a</w:t>
      </w:r>
      <w:r w:rsidRPr="009A3DCF">
        <w:rPr>
          <w:rFonts w:ascii="Times New Roman" w:hAnsi="Times New Roman" w:cs="Times New Roman"/>
          <w:sz w:val="24"/>
          <w:szCs w:val="24"/>
        </w:rPr>
        <w:t xml:space="preserve"> wine </w:t>
      </w:r>
      <w:r w:rsidRPr="009A3DCF">
        <w:rPr>
          <w:rFonts w:ascii="Times New Roman" w:hAnsi="Times New Roman" w:cs="Times New Roman"/>
          <w:sz w:val="24"/>
          <w:szCs w:val="24"/>
        </w:rPr>
        <w:t>company located at Marlborough in New Zealand. The wine company is best recognized for the Sauvignon Blanc wines it produces.</w:t>
      </w:r>
      <w:r w:rsidRPr="009A3DCF" w:rsidR="001B75D9">
        <w:rPr>
          <w:rFonts w:ascii="Times New Roman" w:hAnsi="Times New Roman" w:cs="Times New Roman"/>
          <w:sz w:val="24"/>
          <w:szCs w:val="24"/>
        </w:rPr>
        <w:t xml:space="preserve"> </w:t>
      </w:r>
      <w:r w:rsidRPr="009A3DCF" w:rsidR="001B75D9">
        <w:rPr>
          <w:rFonts w:ascii="Times New Roman" w:hAnsi="Times New Roman" w:cs="Times New Roman"/>
          <w:sz w:val="24"/>
          <w:szCs w:val="24"/>
        </w:rPr>
        <w:t xml:space="preserve">Delegates, a </w:t>
      </w:r>
      <w:r w:rsidRPr="009A3DCF" w:rsidR="001B75D9">
        <w:rPr>
          <w:rFonts w:ascii="Times New Roman" w:hAnsi="Times New Roman" w:cs="Times New Roman"/>
          <w:sz w:val="24"/>
          <w:szCs w:val="24"/>
        </w:rPr>
        <w:t>relative’s</w:t>
      </w:r>
      <w:r w:rsidRPr="009A3DCF" w:rsidR="001B75D9">
        <w:rPr>
          <w:rFonts w:ascii="Times New Roman" w:hAnsi="Times New Roman" w:cs="Times New Roman"/>
          <w:sz w:val="24"/>
          <w:szCs w:val="24"/>
        </w:rPr>
        <w:t xml:space="preserve"> business, founded it, and its first vintage was considered the most excellent Sauvignon Blanc at the Global Wines and Spirits Festival in 1991. Oyster Bay was among the first wineries in New Zealand to capitalize on the appeal of the floral, fragrant Marlborough type, and since then, it has become one of the country's most famous labels.</w:t>
      </w:r>
      <w:r w:rsidRPr="009A3DCF" w:rsidR="001B75D9">
        <w:rPr>
          <w:rFonts w:ascii="Times New Roman" w:hAnsi="Times New Roman" w:cs="Times New Roman"/>
          <w:sz w:val="24"/>
          <w:szCs w:val="24"/>
        </w:rPr>
        <w:t xml:space="preserve"> </w:t>
      </w:r>
      <w:r w:rsidRPr="009A3DCF" w:rsidR="001B75D9">
        <w:rPr>
          <w:rFonts w:ascii="Times New Roman" w:hAnsi="Times New Roman" w:cs="Times New Roman"/>
          <w:sz w:val="24"/>
          <w:szCs w:val="24"/>
        </w:rPr>
        <w:t>The yearly unit output at Oyster Bay has risen to the millions. Oyster Bay wines were once primarily sold in the United Kingdom</w:t>
      </w:r>
      <w:r w:rsidRPr="009A3DCF" w:rsidR="001B75D9">
        <w:rPr>
          <w:rFonts w:ascii="Times New Roman" w:hAnsi="Times New Roman" w:cs="Times New Roman"/>
          <w:sz w:val="24"/>
          <w:szCs w:val="24"/>
        </w:rPr>
        <w:t xml:space="preserve">. However, </w:t>
      </w:r>
      <w:r w:rsidRPr="009A3DCF" w:rsidR="001B75D9">
        <w:rPr>
          <w:rFonts w:ascii="Times New Roman" w:hAnsi="Times New Roman" w:cs="Times New Roman"/>
          <w:sz w:val="24"/>
          <w:szCs w:val="24"/>
        </w:rPr>
        <w:t>sales in the U</w:t>
      </w:r>
      <w:r w:rsidRPr="009A3DCF" w:rsidR="001B75D9">
        <w:rPr>
          <w:rFonts w:ascii="Times New Roman" w:hAnsi="Times New Roman" w:cs="Times New Roman"/>
          <w:sz w:val="24"/>
          <w:szCs w:val="24"/>
        </w:rPr>
        <w:t>.S took over</w:t>
      </w:r>
      <w:r w:rsidRPr="009A3DCF" w:rsidR="001B75D9">
        <w:rPr>
          <w:rFonts w:ascii="Times New Roman" w:hAnsi="Times New Roman" w:cs="Times New Roman"/>
          <w:sz w:val="24"/>
          <w:szCs w:val="24"/>
        </w:rPr>
        <w:t xml:space="preserve">. America provided an approximately </w:t>
      </w:r>
      <w:r w:rsidRPr="009A3DCF" w:rsidR="001B75D9">
        <w:rPr>
          <w:rFonts w:ascii="Times New Roman" w:hAnsi="Times New Roman" w:cs="Times New Roman"/>
          <w:sz w:val="24"/>
          <w:szCs w:val="24"/>
        </w:rPr>
        <w:t>two-fifths total</w:t>
      </w:r>
      <w:r w:rsidRPr="009A3DCF" w:rsidR="001B75D9">
        <w:rPr>
          <w:rFonts w:ascii="Times New Roman" w:hAnsi="Times New Roman" w:cs="Times New Roman"/>
          <w:sz w:val="24"/>
          <w:szCs w:val="24"/>
        </w:rPr>
        <w:t xml:space="preserve"> of Oyster Bay's worldwide sales in 2015, ranking it among the country's most well-known New Zealand brands.</w:t>
      </w:r>
    </w:p>
    <w:p w:rsidR="001B75D9" w:rsidRPr="009A3DCF" w:rsidP="009A3DCF" w14:paraId="22FA9100" w14:textId="459E3642">
      <w:pPr>
        <w:spacing w:line="480" w:lineRule="auto"/>
        <w:ind w:firstLine="720"/>
        <w:rPr>
          <w:rFonts w:ascii="Times New Roman" w:hAnsi="Times New Roman" w:cs="Times New Roman"/>
          <w:sz w:val="24"/>
          <w:szCs w:val="24"/>
        </w:rPr>
      </w:pPr>
      <w:r w:rsidRPr="009A3DCF">
        <w:rPr>
          <w:rFonts w:ascii="Times New Roman" w:hAnsi="Times New Roman" w:cs="Times New Roman"/>
          <w:sz w:val="24"/>
          <w:szCs w:val="24"/>
        </w:rPr>
        <w:t xml:space="preserve">Germany's economy is a well-developed </w:t>
      </w:r>
      <w:r w:rsidRPr="009A3DCF">
        <w:rPr>
          <w:rFonts w:ascii="Times New Roman" w:hAnsi="Times New Roman" w:cs="Times New Roman"/>
          <w:sz w:val="24"/>
          <w:szCs w:val="24"/>
        </w:rPr>
        <w:t>public trading economy</w:t>
      </w:r>
      <w:r w:rsidRPr="009A3DCF" w:rsidR="000348D6">
        <w:rPr>
          <w:rFonts w:ascii="Times New Roman" w:hAnsi="Times New Roman" w:cs="Times New Roman"/>
          <w:sz w:val="24"/>
          <w:szCs w:val="24"/>
        </w:rPr>
        <w:t xml:space="preserve"> (</w:t>
      </w:r>
      <w:r w:rsidRPr="009A3DCF" w:rsidR="000348D6">
        <w:rPr>
          <w:rFonts w:ascii="Times New Roman" w:hAnsi="Times New Roman" w:cs="Times New Roman"/>
          <w:sz w:val="24"/>
          <w:szCs w:val="24"/>
        </w:rPr>
        <w:t>Allen &amp; Hall</w:t>
      </w:r>
      <w:r w:rsidRPr="009A3DCF" w:rsidR="000348D6">
        <w:rPr>
          <w:rFonts w:ascii="Times New Roman" w:hAnsi="Times New Roman" w:cs="Times New Roman"/>
          <w:sz w:val="24"/>
          <w:szCs w:val="24"/>
        </w:rPr>
        <w:t xml:space="preserve">, </w:t>
      </w:r>
      <w:r w:rsidRPr="009A3DCF" w:rsidR="000348D6">
        <w:rPr>
          <w:rFonts w:ascii="Times New Roman" w:hAnsi="Times New Roman" w:cs="Times New Roman"/>
          <w:sz w:val="24"/>
          <w:szCs w:val="24"/>
        </w:rPr>
        <w:t>2020)</w:t>
      </w:r>
      <w:r w:rsidRPr="009A3DCF">
        <w:rPr>
          <w:rFonts w:ascii="Times New Roman" w:hAnsi="Times New Roman" w:cs="Times New Roman"/>
          <w:sz w:val="24"/>
          <w:szCs w:val="24"/>
        </w:rPr>
        <w:t>. It possesse</w:t>
      </w:r>
      <w:r w:rsidRPr="009A3DCF" w:rsidR="00D27E00">
        <w:rPr>
          <w:rFonts w:ascii="Times New Roman" w:hAnsi="Times New Roman" w:cs="Times New Roman"/>
          <w:sz w:val="24"/>
          <w:szCs w:val="24"/>
        </w:rPr>
        <w:t>d</w:t>
      </w:r>
      <w:r w:rsidRPr="009A3DCF">
        <w:rPr>
          <w:rFonts w:ascii="Times New Roman" w:hAnsi="Times New Roman" w:cs="Times New Roman"/>
          <w:sz w:val="24"/>
          <w:szCs w:val="24"/>
        </w:rPr>
        <w:t xml:space="preserve"> Europe's most robust economy and the world's fourth-biggest nominal G</w:t>
      </w:r>
      <w:r w:rsidRPr="009A3DCF">
        <w:rPr>
          <w:rFonts w:ascii="Times New Roman" w:hAnsi="Times New Roman" w:cs="Times New Roman"/>
          <w:sz w:val="24"/>
          <w:szCs w:val="24"/>
        </w:rPr>
        <w:t xml:space="preserve">ross </w:t>
      </w:r>
      <w:r w:rsidRPr="009A3DCF">
        <w:rPr>
          <w:rFonts w:ascii="Times New Roman" w:hAnsi="Times New Roman" w:cs="Times New Roman"/>
          <w:sz w:val="24"/>
          <w:szCs w:val="24"/>
        </w:rPr>
        <w:t>D</w:t>
      </w:r>
      <w:r w:rsidRPr="009A3DCF">
        <w:rPr>
          <w:rFonts w:ascii="Times New Roman" w:hAnsi="Times New Roman" w:cs="Times New Roman"/>
          <w:sz w:val="24"/>
          <w:szCs w:val="24"/>
        </w:rPr>
        <w:t xml:space="preserve">omestic </w:t>
      </w:r>
      <w:r w:rsidRPr="009A3DCF">
        <w:rPr>
          <w:rFonts w:ascii="Times New Roman" w:hAnsi="Times New Roman" w:cs="Times New Roman"/>
          <w:sz w:val="24"/>
          <w:szCs w:val="24"/>
        </w:rPr>
        <w:t>P</w:t>
      </w:r>
      <w:r w:rsidRPr="009A3DCF">
        <w:rPr>
          <w:rFonts w:ascii="Times New Roman" w:hAnsi="Times New Roman" w:cs="Times New Roman"/>
          <w:sz w:val="24"/>
          <w:szCs w:val="24"/>
        </w:rPr>
        <w:t>roduct</w:t>
      </w:r>
      <w:r w:rsidRPr="009A3DCF">
        <w:rPr>
          <w:rFonts w:ascii="Times New Roman" w:hAnsi="Times New Roman" w:cs="Times New Roman"/>
          <w:sz w:val="24"/>
          <w:szCs w:val="24"/>
        </w:rPr>
        <w:t xml:space="preserve"> and fifth-biggest G</w:t>
      </w:r>
      <w:r w:rsidRPr="009A3DCF">
        <w:rPr>
          <w:rFonts w:ascii="Times New Roman" w:hAnsi="Times New Roman" w:cs="Times New Roman"/>
          <w:sz w:val="24"/>
          <w:szCs w:val="24"/>
        </w:rPr>
        <w:t xml:space="preserve">ross </w:t>
      </w:r>
      <w:r w:rsidRPr="009A3DCF">
        <w:rPr>
          <w:rFonts w:ascii="Times New Roman" w:hAnsi="Times New Roman" w:cs="Times New Roman"/>
          <w:sz w:val="24"/>
          <w:szCs w:val="24"/>
        </w:rPr>
        <w:t>D</w:t>
      </w:r>
      <w:r w:rsidRPr="009A3DCF">
        <w:rPr>
          <w:rFonts w:ascii="Times New Roman" w:hAnsi="Times New Roman" w:cs="Times New Roman"/>
          <w:sz w:val="24"/>
          <w:szCs w:val="24"/>
        </w:rPr>
        <w:t xml:space="preserve">omestic </w:t>
      </w:r>
      <w:r w:rsidRPr="009A3DCF">
        <w:rPr>
          <w:rFonts w:ascii="Times New Roman" w:hAnsi="Times New Roman" w:cs="Times New Roman"/>
          <w:sz w:val="24"/>
          <w:szCs w:val="24"/>
        </w:rPr>
        <w:t>P</w:t>
      </w:r>
      <w:r w:rsidRPr="009A3DCF">
        <w:rPr>
          <w:rFonts w:ascii="Times New Roman" w:hAnsi="Times New Roman" w:cs="Times New Roman"/>
          <w:sz w:val="24"/>
          <w:szCs w:val="24"/>
        </w:rPr>
        <w:t>roduct</w:t>
      </w:r>
      <w:r w:rsidRPr="009A3DCF" w:rsidR="00D27E00">
        <w:rPr>
          <w:rFonts w:ascii="Times New Roman" w:hAnsi="Times New Roman" w:cs="Times New Roman"/>
          <w:sz w:val="24"/>
          <w:szCs w:val="24"/>
        </w:rPr>
        <w:t xml:space="preserve"> in the year 2016</w:t>
      </w:r>
      <w:r w:rsidRPr="009A3DCF">
        <w:rPr>
          <w:rFonts w:ascii="Times New Roman" w:hAnsi="Times New Roman" w:cs="Times New Roman"/>
          <w:sz w:val="24"/>
          <w:szCs w:val="24"/>
        </w:rPr>
        <w:t>.</w:t>
      </w:r>
      <w:r w:rsidRPr="009A3DCF">
        <w:rPr>
          <w:rFonts w:ascii="Times New Roman" w:hAnsi="Times New Roman" w:cs="Times New Roman"/>
          <w:sz w:val="24"/>
          <w:szCs w:val="24"/>
        </w:rPr>
        <w:t xml:space="preserve"> Moreover, Germany is a member of the European Union and is recognized </w:t>
      </w:r>
      <w:r w:rsidRPr="009A3DCF" w:rsidR="002F41A9">
        <w:rPr>
          <w:rFonts w:ascii="Times New Roman" w:hAnsi="Times New Roman" w:cs="Times New Roman"/>
          <w:sz w:val="24"/>
          <w:szCs w:val="24"/>
        </w:rPr>
        <w:t>as one</w:t>
      </w:r>
      <w:r w:rsidRPr="009A3DCF">
        <w:rPr>
          <w:rFonts w:ascii="Times New Roman" w:hAnsi="Times New Roman" w:cs="Times New Roman"/>
          <w:sz w:val="24"/>
          <w:szCs w:val="24"/>
        </w:rPr>
        <w:t xml:space="preserve"> of its founder </w:t>
      </w:r>
      <w:r w:rsidRPr="009A3DCF" w:rsidR="002F41A9">
        <w:rPr>
          <w:rFonts w:ascii="Times New Roman" w:hAnsi="Times New Roman" w:cs="Times New Roman"/>
          <w:sz w:val="24"/>
          <w:szCs w:val="24"/>
        </w:rPr>
        <w:t>members</w:t>
      </w:r>
      <w:r w:rsidRPr="009A3DCF" w:rsidR="002F41A9">
        <w:rPr>
          <w:rFonts w:ascii="Times New Roman" w:hAnsi="Times New Roman" w:cs="Times New Roman"/>
          <w:sz w:val="24"/>
          <w:szCs w:val="24"/>
        </w:rPr>
        <w:t xml:space="preserve">. As a result, the country has an excellent record of trading surplus globally. In the </w:t>
      </w:r>
      <w:r w:rsidRPr="009A3DCF" w:rsidR="00D27E00">
        <w:rPr>
          <w:rFonts w:ascii="Times New Roman" w:hAnsi="Times New Roman" w:cs="Times New Roman"/>
          <w:sz w:val="24"/>
          <w:szCs w:val="24"/>
        </w:rPr>
        <w:t>same year</w:t>
      </w:r>
      <w:r w:rsidRPr="009A3DCF" w:rsidR="002F41A9">
        <w:rPr>
          <w:rFonts w:ascii="Times New Roman" w:hAnsi="Times New Roman" w:cs="Times New Roman"/>
          <w:sz w:val="24"/>
          <w:szCs w:val="24"/>
        </w:rPr>
        <w:t>, the country recorded the most significant surplus in the trade balance of net worth of</w:t>
      </w:r>
      <w:r w:rsidRPr="009A3DCF" w:rsidR="00D27E00">
        <w:rPr>
          <w:rFonts w:ascii="Times New Roman" w:hAnsi="Times New Roman" w:cs="Times New Roman"/>
          <w:sz w:val="24"/>
          <w:szCs w:val="24"/>
        </w:rPr>
        <w:t xml:space="preserve"> </w:t>
      </w:r>
      <w:r w:rsidRPr="009A3DCF" w:rsidR="002F41A9">
        <w:rPr>
          <w:rFonts w:ascii="Times New Roman" w:hAnsi="Times New Roman" w:cs="Times New Roman"/>
          <w:sz w:val="24"/>
          <w:szCs w:val="24"/>
        </w:rPr>
        <w:t xml:space="preserve">$310,000,000,000.00. </w:t>
      </w:r>
    </w:p>
    <w:p w:rsidR="004821C2" w:rsidRPr="009A3DCF" w:rsidP="009A3DCF" w14:paraId="004083D9" w14:textId="6F8A5179">
      <w:pPr>
        <w:spacing w:line="480" w:lineRule="auto"/>
        <w:ind w:firstLine="720"/>
        <w:rPr>
          <w:rFonts w:ascii="Times New Roman" w:hAnsi="Times New Roman" w:cs="Times New Roman"/>
          <w:sz w:val="24"/>
          <w:szCs w:val="24"/>
        </w:rPr>
      </w:pPr>
      <w:r w:rsidRPr="009A3DCF">
        <w:rPr>
          <w:rFonts w:ascii="Times New Roman" w:hAnsi="Times New Roman" w:cs="Times New Roman"/>
          <w:sz w:val="24"/>
          <w:szCs w:val="24"/>
        </w:rPr>
        <w:t>Germany's economy is Europe's most giant manufacturing powerhouse, which is much less prone to be impacted by the economic crisis</w:t>
      </w:r>
      <w:r w:rsidRPr="009A3DCF" w:rsidR="007711B5">
        <w:rPr>
          <w:rFonts w:ascii="Times New Roman" w:hAnsi="Times New Roman" w:cs="Times New Roman"/>
          <w:sz w:val="24"/>
          <w:szCs w:val="24"/>
        </w:rPr>
        <w:t xml:space="preserve"> (</w:t>
      </w:r>
      <w:r w:rsidRPr="009A3DCF" w:rsidR="007711B5">
        <w:rPr>
          <w:rFonts w:ascii="Times New Roman" w:hAnsi="Times New Roman" w:cs="Times New Roman"/>
          <w:sz w:val="24"/>
          <w:szCs w:val="24"/>
        </w:rPr>
        <w:t>Young,</w:t>
      </w:r>
      <w:r w:rsidRPr="009A3DCF" w:rsidR="007711B5">
        <w:rPr>
          <w:rFonts w:ascii="Times New Roman" w:hAnsi="Times New Roman" w:cs="Times New Roman"/>
          <w:sz w:val="24"/>
          <w:szCs w:val="24"/>
        </w:rPr>
        <w:t xml:space="preserve"> </w:t>
      </w:r>
      <w:r w:rsidRPr="009A3DCF" w:rsidR="007711B5">
        <w:rPr>
          <w:rFonts w:ascii="Times New Roman" w:hAnsi="Times New Roman" w:cs="Times New Roman"/>
          <w:sz w:val="24"/>
          <w:szCs w:val="24"/>
        </w:rPr>
        <w:t>2020).</w:t>
      </w:r>
      <w:r w:rsidRPr="009A3DCF">
        <w:rPr>
          <w:rFonts w:ascii="Times New Roman" w:hAnsi="Times New Roman" w:cs="Times New Roman"/>
          <w:sz w:val="24"/>
          <w:szCs w:val="24"/>
        </w:rPr>
        <w:t xml:space="preserve"> It operates research projects with actual monetary output, recognizes itself </w:t>
      </w:r>
      <w:r w:rsidRPr="009A3DCF">
        <w:rPr>
          <w:rFonts w:ascii="Times New Roman" w:hAnsi="Times New Roman" w:cs="Times New Roman"/>
          <w:sz w:val="24"/>
          <w:szCs w:val="24"/>
        </w:rPr>
        <w:t>as a unifying factor</w:t>
      </w:r>
      <w:r w:rsidRPr="009A3DCF">
        <w:rPr>
          <w:rFonts w:ascii="Times New Roman" w:hAnsi="Times New Roman" w:cs="Times New Roman"/>
          <w:sz w:val="24"/>
          <w:szCs w:val="24"/>
        </w:rPr>
        <w:t xml:space="preserve"> between recent college perspectives and business operational excellence enhancements, and creates a wealth of information with its research labs.</w:t>
      </w:r>
      <w:r w:rsidRPr="009A3DCF">
        <w:rPr>
          <w:rFonts w:ascii="Times New Roman" w:hAnsi="Times New Roman" w:cs="Times New Roman"/>
          <w:sz w:val="24"/>
          <w:szCs w:val="24"/>
        </w:rPr>
        <w:t xml:space="preserve"> The country is also highly rich in minerals such as coal, potash, salt, and forest products such as timber, which contribute significantly to its economy.  </w:t>
      </w:r>
      <w:r w:rsidRPr="009A3DCF">
        <w:rPr>
          <w:rFonts w:ascii="Times New Roman" w:hAnsi="Times New Roman" w:cs="Times New Roman"/>
          <w:sz w:val="24"/>
          <w:szCs w:val="24"/>
        </w:rPr>
        <w:t xml:space="preserve">Germany is the most popular trade show destination </w:t>
      </w:r>
      <w:r w:rsidRPr="009A3DCF">
        <w:rPr>
          <w:rFonts w:ascii="Times New Roman" w:hAnsi="Times New Roman" w:cs="Times New Roman"/>
          <w:sz w:val="24"/>
          <w:szCs w:val="24"/>
        </w:rPr>
        <w:t>globally as it usually</w:t>
      </w:r>
      <w:r w:rsidRPr="009A3DCF">
        <w:rPr>
          <w:rFonts w:ascii="Times New Roman" w:hAnsi="Times New Roman" w:cs="Times New Roman"/>
          <w:sz w:val="24"/>
          <w:szCs w:val="24"/>
        </w:rPr>
        <w:t xml:space="preserve"> hosts almost two-thirds of the world's most important trade show</w:t>
      </w:r>
      <w:r w:rsidRPr="009A3DCF" w:rsidR="00B626DE">
        <w:rPr>
          <w:rFonts w:ascii="Times New Roman" w:hAnsi="Times New Roman" w:cs="Times New Roman"/>
          <w:sz w:val="24"/>
          <w:szCs w:val="24"/>
        </w:rPr>
        <w:t>s.</w:t>
      </w:r>
    </w:p>
    <w:p w:rsidR="00B626DE" w:rsidRPr="009A3DCF" w:rsidP="009A3DCF" w14:paraId="51CB9C14" w14:textId="26A11F9B">
      <w:pPr>
        <w:spacing w:line="480" w:lineRule="auto"/>
        <w:ind w:firstLine="720"/>
        <w:rPr>
          <w:rFonts w:ascii="Times New Roman" w:hAnsi="Times New Roman" w:cs="Times New Roman"/>
          <w:sz w:val="24"/>
          <w:szCs w:val="24"/>
        </w:rPr>
      </w:pPr>
      <w:r w:rsidRPr="009A3DCF">
        <w:rPr>
          <w:rFonts w:ascii="Times New Roman" w:hAnsi="Times New Roman" w:cs="Times New Roman"/>
          <w:sz w:val="24"/>
          <w:szCs w:val="24"/>
        </w:rPr>
        <w:t>Upon achievement or undergoing</w:t>
      </w:r>
      <w:r w:rsidRPr="009A3DCF">
        <w:rPr>
          <w:rFonts w:ascii="Times New Roman" w:hAnsi="Times New Roman" w:cs="Times New Roman"/>
          <w:sz w:val="24"/>
          <w:szCs w:val="24"/>
        </w:rPr>
        <w:t xml:space="preserve"> the country's complicated regulatory requirements, tax laws, and regulatory situation</w:t>
      </w:r>
      <w:r w:rsidRPr="009A3DCF">
        <w:rPr>
          <w:rFonts w:ascii="Times New Roman" w:hAnsi="Times New Roman" w:cs="Times New Roman"/>
          <w:sz w:val="24"/>
          <w:szCs w:val="24"/>
        </w:rPr>
        <w:t xml:space="preserve">, it is straightforward to do business in Germany. </w:t>
      </w:r>
      <w:r w:rsidRPr="009A3DCF">
        <w:rPr>
          <w:rFonts w:ascii="Times New Roman" w:hAnsi="Times New Roman" w:cs="Times New Roman"/>
          <w:sz w:val="24"/>
          <w:szCs w:val="24"/>
        </w:rPr>
        <w:t>For both investments and new small businesses, Germany is a tremendously appealing market.</w:t>
      </w:r>
      <w:r w:rsidRPr="009A3DCF" w:rsidR="00815E1C">
        <w:rPr>
          <w:rFonts w:ascii="Times New Roman" w:hAnsi="Times New Roman" w:cs="Times New Roman"/>
          <w:sz w:val="24"/>
          <w:szCs w:val="24"/>
        </w:rPr>
        <w:t xml:space="preserve"> </w:t>
      </w:r>
      <w:r w:rsidRPr="009A3DCF" w:rsidR="00815E1C">
        <w:rPr>
          <w:rFonts w:ascii="Times New Roman" w:hAnsi="Times New Roman" w:cs="Times New Roman"/>
          <w:sz w:val="24"/>
          <w:szCs w:val="24"/>
        </w:rPr>
        <w:t xml:space="preserve">Despite the significant weakening of external investment </w:t>
      </w:r>
      <w:r w:rsidRPr="009A3DCF" w:rsidR="007711B5">
        <w:rPr>
          <w:rFonts w:ascii="Times New Roman" w:hAnsi="Times New Roman" w:cs="Times New Roman"/>
          <w:sz w:val="24"/>
          <w:szCs w:val="24"/>
        </w:rPr>
        <w:t>and</w:t>
      </w:r>
      <w:r w:rsidRPr="009A3DCF" w:rsidR="00815E1C">
        <w:rPr>
          <w:rFonts w:ascii="Times New Roman" w:hAnsi="Times New Roman" w:cs="Times New Roman"/>
          <w:sz w:val="24"/>
          <w:szCs w:val="24"/>
        </w:rPr>
        <w:t xml:space="preserve"> the continuous global downturn and ensuing Eurozone catastrophe, the country remains a powerful attraction for business activities. The well, efficient infrastructure, extremely competent labor, a favorable community</w:t>
      </w:r>
      <w:r w:rsidRPr="009A3DCF" w:rsidR="00815E1C">
        <w:rPr>
          <w:rFonts w:ascii="Times New Roman" w:hAnsi="Times New Roman" w:cs="Times New Roman"/>
          <w:sz w:val="24"/>
          <w:szCs w:val="24"/>
        </w:rPr>
        <w:t xml:space="preserve"> </w:t>
      </w:r>
      <w:r w:rsidRPr="009A3DCF" w:rsidR="00815E1C">
        <w:rPr>
          <w:rFonts w:ascii="Times New Roman" w:hAnsi="Times New Roman" w:cs="Times New Roman"/>
          <w:sz w:val="24"/>
          <w:szCs w:val="24"/>
        </w:rPr>
        <w:t>climate, a secure judicial system, and a proven track record of international research and innovation underpin its vast, diverse economy.</w:t>
      </w:r>
      <w:r w:rsidRPr="009A3DCF" w:rsidR="00815E1C">
        <w:rPr>
          <w:rFonts w:ascii="Times New Roman" w:hAnsi="Times New Roman" w:cs="Times New Roman"/>
          <w:sz w:val="24"/>
          <w:szCs w:val="24"/>
        </w:rPr>
        <w:t xml:space="preserve"> </w:t>
      </w:r>
      <w:r w:rsidRPr="009A3DCF" w:rsidR="00D075B6">
        <w:rPr>
          <w:rFonts w:ascii="Times New Roman" w:hAnsi="Times New Roman" w:cs="Times New Roman"/>
          <w:sz w:val="24"/>
          <w:szCs w:val="24"/>
        </w:rPr>
        <w:t>Germany also imports many products from other countries</w:t>
      </w:r>
      <w:r w:rsidRPr="009A3DCF" w:rsidR="00EB2915">
        <w:rPr>
          <w:rFonts w:ascii="Times New Roman" w:hAnsi="Times New Roman" w:cs="Times New Roman"/>
          <w:sz w:val="24"/>
          <w:szCs w:val="24"/>
        </w:rPr>
        <w:t xml:space="preserve">, making it suitable for the Oyster Bay Wines to do business in the country. The government has </w:t>
      </w:r>
      <w:r w:rsidRPr="009A3DCF" w:rsidR="00212899">
        <w:rPr>
          <w:rFonts w:ascii="Times New Roman" w:hAnsi="Times New Roman" w:cs="Times New Roman"/>
          <w:sz w:val="24"/>
          <w:szCs w:val="24"/>
        </w:rPr>
        <w:t>diverged</w:t>
      </w:r>
      <w:r w:rsidRPr="009A3DCF" w:rsidR="00EB2915">
        <w:rPr>
          <w:rFonts w:ascii="Times New Roman" w:hAnsi="Times New Roman" w:cs="Times New Roman"/>
          <w:sz w:val="24"/>
          <w:szCs w:val="24"/>
        </w:rPr>
        <w:t xml:space="preserve"> trading partners globally, making Germany a magnetic goal for many companies. The</w:t>
      </w:r>
      <w:r w:rsidRPr="009A3DCF" w:rsidR="00212899">
        <w:rPr>
          <w:rFonts w:ascii="Times New Roman" w:hAnsi="Times New Roman" w:cs="Times New Roman"/>
          <w:sz w:val="24"/>
          <w:szCs w:val="24"/>
        </w:rPr>
        <w:t xml:space="preserve"> country has a well-developed communication system covering telephones that uses communication technologies, specifically optic fiber technology, many tv and radio stations, which are additional advantages of carrying out business. In addition, a significant percentage of Germans have the opportunity of accessing the internet.</w:t>
      </w:r>
    </w:p>
    <w:p w:rsidR="00212899" w:rsidRPr="009A3DCF" w:rsidP="009A3DCF" w14:paraId="497B9574" w14:textId="47DCAF79">
      <w:pPr>
        <w:spacing w:line="480" w:lineRule="auto"/>
        <w:ind w:firstLine="720"/>
        <w:rPr>
          <w:rFonts w:ascii="Times New Roman" w:hAnsi="Times New Roman" w:cs="Times New Roman"/>
          <w:sz w:val="24"/>
          <w:szCs w:val="24"/>
        </w:rPr>
      </w:pPr>
      <w:r w:rsidRPr="009A3DCF">
        <w:rPr>
          <w:rFonts w:ascii="Times New Roman" w:hAnsi="Times New Roman" w:cs="Times New Roman"/>
          <w:sz w:val="24"/>
          <w:szCs w:val="24"/>
        </w:rPr>
        <w:t xml:space="preserve">Germany has a democratic government with a confederate parliamentary republic in the federal judicial power </w:t>
      </w:r>
      <w:r w:rsidRPr="009A3DCF">
        <w:rPr>
          <w:rFonts w:ascii="Times New Roman" w:hAnsi="Times New Roman" w:cs="Times New Roman"/>
          <w:sz w:val="24"/>
          <w:szCs w:val="24"/>
        </w:rPr>
        <w:t xml:space="preserve">laid on the Bundestag and the Bundesrat. The Bundestag is the country's parliament, while Bundesrat is a body that represents the German regional </w:t>
      </w:r>
      <w:r w:rsidRPr="009A3DCF">
        <w:rPr>
          <w:rFonts w:ascii="Times New Roman" w:hAnsi="Times New Roman" w:cs="Times New Roman"/>
          <w:sz w:val="24"/>
          <w:szCs w:val="24"/>
        </w:rPr>
        <w:t>states</w:t>
      </w:r>
      <w:r w:rsidRPr="009A3DCF" w:rsidR="007711B5">
        <w:rPr>
          <w:rFonts w:ascii="Times New Roman" w:hAnsi="Times New Roman" w:cs="Times New Roman"/>
          <w:sz w:val="24"/>
          <w:szCs w:val="24"/>
        </w:rPr>
        <w:t xml:space="preserve">( </w:t>
      </w:r>
      <w:r w:rsidRPr="009A3DCF" w:rsidR="007711B5">
        <w:rPr>
          <w:rFonts w:ascii="Times New Roman" w:hAnsi="Times New Roman" w:cs="Times New Roman"/>
          <w:sz w:val="24"/>
          <w:szCs w:val="24"/>
        </w:rPr>
        <w:t>Zohlnhöfer</w:t>
      </w:r>
      <w:r w:rsidRPr="009A3DCF" w:rsidR="007711B5">
        <w:rPr>
          <w:rFonts w:ascii="Times New Roman" w:hAnsi="Times New Roman" w:cs="Times New Roman"/>
          <w:sz w:val="24"/>
          <w:szCs w:val="24"/>
        </w:rPr>
        <w:t xml:space="preserve"> </w:t>
      </w:r>
      <w:r w:rsidRPr="009A3DCF" w:rsidR="007711B5">
        <w:rPr>
          <w:rFonts w:ascii="Times New Roman" w:hAnsi="Times New Roman" w:cs="Times New Roman"/>
          <w:sz w:val="24"/>
          <w:szCs w:val="24"/>
        </w:rPr>
        <w:t>&amp; Tosun</w:t>
      </w:r>
      <w:r w:rsidRPr="009A3DCF" w:rsidR="007711B5">
        <w:rPr>
          <w:rFonts w:ascii="Times New Roman" w:hAnsi="Times New Roman" w:cs="Times New Roman"/>
          <w:sz w:val="24"/>
          <w:szCs w:val="24"/>
        </w:rPr>
        <w:t xml:space="preserve">, </w:t>
      </w:r>
      <w:r w:rsidRPr="009A3DCF" w:rsidR="007711B5">
        <w:rPr>
          <w:rFonts w:ascii="Times New Roman" w:hAnsi="Times New Roman" w:cs="Times New Roman"/>
          <w:sz w:val="24"/>
          <w:szCs w:val="24"/>
        </w:rPr>
        <w:t>2018)</w:t>
      </w:r>
      <w:r w:rsidRPr="009A3DCF">
        <w:rPr>
          <w:rFonts w:ascii="Times New Roman" w:hAnsi="Times New Roman" w:cs="Times New Roman"/>
          <w:sz w:val="24"/>
          <w:szCs w:val="24"/>
        </w:rPr>
        <w:t xml:space="preserve">.  The government is divided into three main </w:t>
      </w:r>
      <w:r w:rsidRPr="009A3DCF" w:rsidR="00655911">
        <w:rPr>
          <w:rFonts w:ascii="Times New Roman" w:hAnsi="Times New Roman" w:cs="Times New Roman"/>
          <w:sz w:val="24"/>
          <w:szCs w:val="24"/>
        </w:rPr>
        <w:t>branches</w:t>
      </w:r>
      <w:r w:rsidRPr="009A3DCF">
        <w:rPr>
          <w:rFonts w:ascii="Times New Roman" w:hAnsi="Times New Roman" w:cs="Times New Roman"/>
          <w:sz w:val="24"/>
          <w:szCs w:val="24"/>
        </w:rPr>
        <w:t xml:space="preserve">: the executive, judicial, and legislative branches. </w:t>
      </w:r>
      <w:r w:rsidRPr="009A3DCF" w:rsidR="00655911">
        <w:rPr>
          <w:rFonts w:ascii="Times New Roman" w:hAnsi="Times New Roman" w:cs="Times New Roman"/>
          <w:sz w:val="24"/>
          <w:szCs w:val="24"/>
        </w:rPr>
        <w:t>The executive</w:t>
      </w:r>
      <w:r w:rsidRPr="009A3DCF">
        <w:rPr>
          <w:rFonts w:ascii="Times New Roman" w:hAnsi="Times New Roman" w:cs="Times New Roman"/>
          <w:sz w:val="24"/>
          <w:szCs w:val="24"/>
        </w:rPr>
        <w:t xml:space="preserve"> comprises the president and the </w:t>
      </w:r>
      <w:r w:rsidRPr="009A3DCF" w:rsidR="00655911">
        <w:rPr>
          <w:rFonts w:ascii="Times New Roman" w:hAnsi="Times New Roman" w:cs="Times New Roman"/>
          <w:sz w:val="24"/>
          <w:szCs w:val="24"/>
        </w:rPr>
        <w:t xml:space="preserve">federal cabinets.  The legislature </w:t>
      </w:r>
      <w:r w:rsidRPr="009A3DCF" w:rsidR="00655911">
        <w:rPr>
          <w:rFonts w:ascii="Times New Roman" w:hAnsi="Times New Roman" w:cs="Times New Roman"/>
          <w:sz w:val="24"/>
          <w:szCs w:val="24"/>
        </w:rPr>
        <w:t xml:space="preserve">is made up of the federal constitutional court, which is in charge of supreme court </w:t>
      </w:r>
      <w:r w:rsidRPr="009A3DCF" w:rsidR="00655911">
        <w:rPr>
          <w:rFonts w:ascii="Times New Roman" w:hAnsi="Times New Roman" w:cs="Times New Roman"/>
          <w:sz w:val="24"/>
          <w:szCs w:val="24"/>
        </w:rPr>
        <w:t>rulings</w:t>
      </w:r>
      <w:r w:rsidRPr="009A3DCF" w:rsidR="00655911">
        <w:rPr>
          <w:rFonts w:ascii="Times New Roman" w:hAnsi="Times New Roman" w:cs="Times New Roman"/>
          <w:sz w:val="24"/>
          <w:szCs w:val="24"/>
        </w:rPr>
        <w:t>.</w:t>
      </w:r>
      <w:r w:rsidRPr="009A3DCF" w:rsidR="00655911">
        <w:rPr>
          <w:rFonts w:ascii="Times New Roman" w:hAnsi="Times New Roman" w:cs="Times New Roman"/>
          <w:sz w:val="24"/>
          <w:szCs w:val="24"/>
        </w:rPr>
        <w:t xml:space="preserve"> </w:t>
      </w:r>
      <w:r w:rsidRPr="009A3DCF" w:rsidR="00655911">
        <w:rPr>
          <w:rFonts w:ascii="Times New Roman" w:hAnsi="Times New Roman" w:cs="Times New Roman"/>
          <w:sz w:val="24"/>
          <w:szCs w:val="24"/>
        </w:rPr>
        <w:t>Legislation is the responsibility of the Bundestag and Bundesrat</w:t>
      </w:r>
      <w:r w:rsidRPr="009A3DCF" w:rsidR="00655911">
        <w:rPr>
          <w:rFonts w:ascii="Times New Roman" w:hAnsi="Times New Roman" w:cs="Times New Roman"/>
          <w:sz w:val="24"/>
          <w:szCs w:val="24"/>
        </w:rPr>
        <w:t xml:space="preserve">, and </w:t>
      </w:r>
      <w:r w:rsidRPr="009A3DCF" w:rsidR="00655911">
        <w:rPr>
          <w:rFonts w:ascii="Times New Roman" w:hAnsi="Times New Roman" w:cs="Times New Roman"/>
          <w:sz w:val="24"/>
          <w:szCs w:val="24"/>
        </w:rPr>
        <w:t xml:space="preserve">these two combined form the Legislative. </w:t>
      </w:r>
      <w:r w:rsidRPr="009A3DCF" w:rsidR="00A803C4">
        <w:rPr>
          <w:rFonts w:ascii="Times New Roman" w:hAnsi="Times New Roman" w:cs="Times New Roman"/>
          <w:sz w:val="24"/>
          <w:szCs w:val="24"/>
        </w:rPr>
        <w:t>The president is the head of state, and the chancellor is the head of government.</w:t>
      </w:r>
      <w:r w:rsidRPr="009A3DCF" w:rsidR="00A803C4">
        <w:rPr>
          <w:rFonts w:ascii="Times New Roman" w:hAnsi="Times New Roman" w:cs="Times New Roman"/>
          <w:sz w:val="24"/>
          <w:szCs w:val="24"/>
        </w:rPr>
        <w:t xml:space="preserve"> </w:t>
      </w:r>
      <w:r w:rsidRPr="009A3DCF" w:rsidR="00565990">
        <w:rPr>
          <w:rFonts w:ascii="Times New Roman" w:hAnsi="Times New Roman" w:cs="Times New Roman"/>
          <w:sz w:val="24"/>
          <w:szCs w:val="24"/>
        </w:rPr>
        <w:t>Germany's economic freedom score is 72.5, making it the 29th most prosperous and most powerful economy in the Index for 2021. However, its actual ranking had dropped by 1.0 points, owing to a reduction in administrative efficacy.</w:t>
      </w:r>
    </w:p>
    <w:p w:rsidR="00A803C4" w:rsidRPr="009A3DCF" w:rsidP="009A3DCF" w14:paraId="4BA2F7A8" w14:textId="7BB5F2BA">
      <w:pPr>
        <w:spacing w:line="480" w:lineRule="auto"/>
        <w:ind w:firstLine="720"/>
        <w:rPr>
          <w:rFonts w:ascii="Times New Roman" w:hAnsi="Times New Roman" w:cs="Times New Roman"/>
          <w:sz w:val="24"/>
          <w:szCs w:val="24"/>
        </w:rPr>
      </w:pPr>
      <w:r w:rsidRPr="009A3DCF">
        <w:rPr>
          <w:rFonts w:ascii="Times New Roman" w:hAnsi="Times New Roman" w:cs="Times New Roman"/>
          <w:sz w:val="24"/>
          <w:szCs w:val="24"/>
        </w:rPr>
        <w:t xml:space="preserve">The German government regulates trade and </w:t>
      </w:r>
      <w:r w:rsidRPr="009A3DCF" w:rsidR="00EF670B">
        <w:rPr>
          <w:rFonts w:ascii="Times New Roman" w:hAnsi="Times New Roman" w:cs="Times New Roman"/>
          <w:sz w:val="24"/>
          <w:szCs w:val="24"/>
        </w:rPr>
        <w:t>businesses through the German Trade Regulations Act that is availed in the country's constitution. The act provides the domestic trade laws for the country's citizens and foreign trade law</w:t>
      </w:r>
      <w:r w:rsidRPr="009A3DCF" w:rsidR="00E21363">
        <w:rPr>
          <w:rFonts w:ascii="Times New Roman" w:hAnsi="Times New Roman" w:cs="Times New Roman"/>
          <w:sz w:val="24"/>
          <w:szCs w:val="24"/>
        </w:rPr>
        <w:t>s</w:t>
      </w:r>
      <w:r w:rsidRPr="009A3DCF" w:rsidR="00EF670B">
        <w:rPr>
          <w:rFonts w:ascii="Times New Roman" w:hAnsi="Times New Roman" w:cs="Times New Roman"/>
          <w:sz w:val="24"/>
          <w:szCs w:val="24"/>
        </w:rPr>
        <w:t xml:space="preserve"> for foreigners who would wish to do business in the country. </w:t>
      </w:r>
      <w:r w:rsidRPr="009A3DCF" w:rsidR="00EF670B">
        <w:rPr>
          <w:rFonts w:ascii="Times New Roman" w:hAnsi="Times New Roman" w:cs="Times New Roman"/>
          <w:sz w:val="24"/>
          <w:szCs w:val="24"/>
        </w:rPr>
        <w:t xml:space="preserve">Foreign trade law refers to the rules that govern international commerce. The National </w:t>
      </w:r>
      <w:r w:rsidRPr="009A3DCF" w:rsidR="00EF670B">
        <w:rPr>
          <w:rFonts w:ascii="Times New Roman" w:hAnsi="Times New Roman" w:cs="Times New Roman"/>
          <w:sz w:val="24"/>
          <w:szCs w:val="24"/>
        </w:rPr>
        <w:t xml:space="preserve">Commission of </w:t>
      </w:r>
      <w:r w:rsidRPr="009A3DCF" w:rsidR="00E21363">
        <w:rPr>
          <w:rFonts w:ascii="Times New Roman" w:hAnsi="Times New Roman" w:cs="Times New Roman"/>
          <w:sz w:val="24"/>
          <w:szCs w:val="24"/>
        </w:rPr>
        <w:t>e</w:t>
      </w:r>
      <w:r w:rsidRPr="009A3DCF" w:rsidR="00EF670B">
        <w:rPr>
          <w:rFonts w:ascii="Times New Roman" w:hAnsi="Times New Roman" w:cs="Times New Roman"/>
          <w:sz w:val="24"/>
          <w:szCs w:val="24"/>
        </w:rPr>
        <w:t xml:space="preserve">conomy and </w:t>
      </w:r>
      <w:r w:rsidRPr="009A3DCF" w:rsidR="00E21363">
        <w:rPr>
          <w:rFonts w:ascii="Times New Roman" w:hAnsi="Times New Roman" w:cs="Times New Roman"/>
          <w:sz w:val="24"/>
          <w:szCs w:val="24"/>
        </w:rPr>
        <w:t>p</w:t>
      </w:r>
      <w:r w:rsidRPr="009A3DCF" w:rsidR="00EF670B">
        <w:rPr>
          <w:rFonts w:ascii="Times New Roman" w:hAnsi="Times New Roman" w:cs="Times New Roman"/>
          <w:sz w:val="24"/>
          <w:szCs w:val="24"/>
        </w:rPr>
        <w:t>ower may examine whether a foreign buyer's acquisition of a domestic company influences public affairs or safety.</w:t>
      </w:r>
      <w:r w:rsidRPr="009A3DCF" w:rsidR="00F63579">
        <w:rPr>
          <w:rFonts w:ascii="Times New Roman" w:hAnsi="Times New Roman" w:cs="Times New Roman"/>
          <w:sz w:val="24"/>
          <w:szCs w:val="24"/>
        </w:rPr>
        <w:t xml:space="preserve"> Additionally, regulation of business and trade in the country is also made using the European Union Trade act </w:t>
      </w:r>
      <w:r w:rsidRPr="009A3DCF" w:rsidR="00E21363">
        <w:rPr>
          <w:rFonts w:ascii="Times New Roman" w:hAnsi="Times New Roman" w:cs="Times New Roman"/>
          <w:sz w:val="24"/>
          <w:szCs w:val="24"/>
        </w:rPr>
        <w:t>since it is a founder member state of the union</w:t>
      </w:r>
      <w:r w:rsidRPr="009A3DCF" w:rsidR="009A3DCF">
        <w:rPr>
          <w:rFonts w:ascii="Times New Roman" w:hAnsi="Times New Roman" w:cs="Times New Roman"/>
          <w:sz w:val="24"/>
          <w:szCs w:val="24"/>
        </w:rPr>
        <w:t xml:space="preserve"> (</w:t>
      </w:r>
      <w:r w:rsidRPr="009A3DCF" w:rsidR="009A3DCF">
        <w:rPr>
          <w:rFonts w:ascii="Times New Roman" w:hAnsi="Times New Roman" w:cs="Times New Roman"/>
          <w:sz w:val="24"/>
          <w:szCs w:val="24"/>
        </w:rPr>
        <w:t>Eriksson</w:t>
      </w:r>
      <w:r w:rsidRPr="009A3DCF" w:rsidR="009A3DCF">
        <w:rPr>
          <w:rFonts w:ascii="Times New Roman" w:hAnsi="Times New Roman" w:cs="Times New Roman"/>
          <w:sz w:val="24"/>
          <w:szCs w:val="24"/>
        </w:rPr>
        <w:t xml:space="preserve"> et al. 2019)</w:t>
      </w:r>
      <w:r w:rsidRPr="009A3DCF" w:rsidR="00E21363">
        <w:rPr>
          <w:rFonts w:ascii="Times New Roman" w:hAnsi="Times New Roman" w:cs="Times New Roman"/>
          <w:sz w:val="24"/>
          <w:szCs w:val="24"/>
        </w:rPr>
        <w:t>.</w:t>
      </w:r>
      <w:r w:rsidRPr="009A3DCF" w:rsidR="003018B9">
        <w:rPr>
          <w:rFonts w:ascii="Times New Roman" w:hAnsi="Times New Roman" w:cs="Times New Roman"/>
          <w:sz w:val="24"/>
          <w:szCs w:val="24"/>
        </w:rPr>
        <w:t xml:space="preserve"> The regulations that govern the trade, especially in the European Union, are prone to changes usually put in practice upon amendment.</w:t>
      </w:r>
    </w:p>
    <w:p w:rsidR="003018B9" w:rsidRPr="009A3DCF" w:rsidP="009A3DCF" w14:paraId="5E322C62" w14:textId="72C0ECB1">
      <w:pPr>
        <w:spacing w:line="480" w:lineRule="auto"/>
        <w:ind w:firstLine="720"/>
        <w:rPr>
          <w:rFonts w:ascii="Times New Roman" w:hAnsi="Times New Roman" w:cs="Times New Roman"/>
          <w:sz w:val="24"/>
          <w:szCs w:val="24"/>
        </w:rPr>
      </w:pPr>
      <w:r w:rsidRPr="009A3DCF">
        <w:rPr>
          <w:rFonts w:ascii="Times New Roman" w:hAnsi="Times New Roman" w:cs="Times New Roman"/>
          <w:sz w:val="24"/>
          <w:szCs w:val="24"/>
        </w:rPr>
        <w:t xml:space="preserve">Several rules and regulations are availed in the German constitution that governs the sale, Importation, and consumption of alcohol and alcoholic products, in this case, wine.  Firstly, to participate in the alcohol business, one must ensure that he or she obtains certification from the government that legalizes the business activity in the country. Secondly, the sale of alcohol </w:t>
      </w:r>
      <w:r w:rsidRPr="009A3DCF" w:rsidR="003A0B74">
        <w:rPr>
          <w:rFonts w:ascii="Times New Roman" w:hAnsi="Times New Roman" w:cs="Times New Roman"/>
          <w:sz w:val="24"/>
          <w:szCs w:val="24"/>
        </w:rPr>
        <w:t>and</w:t>
      </w:r>
      <w:r w:rsidRPr="009A3DCF">
        <w:rPr>
          <w:rFonts w:ascii="Times New Roman" w:hAnsi="Times New Roman" w:cs="Times New Roman"/>
          <w:sz w:val="24"/>
          <w:szCs w:val="24"/>
        </w:rPr>
        <w:t xml:space="preserve"> its products to children under 16 years is not allowed in the country. </w:t>
      </w:r>
      <w:r w:rsidRPr="009A3DCF" w:rsidR="003A0B74">
        <w:rPr>
          <w:rFonts w:ascii="Times New Roman" w:hAnsi="Times New Roman" w:cs="Times New Roman"/>
          <w:sz w:val="24"/>
          <w:szCs w:val="24"/>
        </w:rPr>
        <w:t>Throughout Germany, the drinking age is 16, although children have to </w:t>
      </w:r>
      <w:r w:rsidRPr="009A3DCF" w:rsidR="003A0B74">
        <w:rPr>
          <w:rFonts w:ascii="Times New Roman" w:hAnsi="Times New Roman" w:cs="Times New Roman"/>
          <w:sz w:val="24"/>
          <w:szCs w:val="24"/>
        </w:rPr>
        <w:t xml:space="preserve">attain </w:t>
      </w:r>
      <w:r w:rsidRPr="009A3DCF" w:rsidR="003A0B74">
        <w:rPr>
          <w:rFonts w:ascii="Times New Roman" w:hAnsi="Times New Roman" w:cs="Times New Roman"/>
          <w:sz w:val="24"/>
          <w:szCs w:val="24"/>
        </w:rPr>
        <w:t xml:space="preserve">18 </w:t>
      </w:r>
      <w:r w:rsidRPr="009A3DCF" w:rsidR="003A0B74">
        <w:rPr>
          <w:rFonts w:ascii="Times New Roman" w:hAnsi="Times New Roman" w:cs="Times New Roman"/>
          <w:sz w:val="24"/>
          <w:szCs w:val="24"/>
        </w:rPr>
        <w:t xml:space="preserve">years </w:t>
      </w:r>
      <w:r w:rsidRPr="009A3DCF" w:rsidR="003A0B74">
        <w:rPr>
          <w:rFonts w:ascii="Times New Roman" w:hAnsi="Times New Roman" w:cs="Times New Roman"/>
          <w:sz w:val="24"/>
          <w:szCs w:val="24"/>
        </w:rPr>
        <w:t>to consume alcohol.</w:t>
      </w:r>
      <w:r w:rsidRPr="009A3DCF" w:rsidR="00A2655C">
        <w:rPr>
          <w:rFonts w:ascii="Times New Roman" w:hAnsi="Times New Roman" w:cs="Times New Roman"/>
          <w:sz w:val="24"/>
          <w:szCs w:val="24"/>
        </w:rPr>
        <w:t xml:space="preserve"> </w:t>
      </w:r>
      <w:r w:rsidRPr="009A3DCF" w:rsidR="00A2655C">
        <w:rPr>
          <w:rFonts w:ascii="Times New Roman" w:hAnsi="Times New Roman" w:cs="Times New Roman"/>
          <w:sz w:val="24"/>
          <w:szCs w:val="24"/>
        </w:rPr>
        <w:t xml:space="preserve">Therefore, alcoholic </w:t>
      </w:r>
      <w:r w:rsidRPr="009A3DCF" w:rsidR="00A2655C">
        <w:rPr>
          <w:rFonts w:ascii="Times New Roman" w:hAnsi="Times New Roman" w:cs="Times New Roman"/>
          <w:sz w:val="24"/>
          <w:szCs w:val="24"/>
        </w:rPr>
        <w:t>beverages must</w:t>
      </w:r>
      <w:r w:rsidRPr="009A3DCF" w:rsidR="00A2655C">
        <w:rPr>
          <w:rFonts w:ascii="Times New Roman" w:hAnsi="Times New Roman" w:cs="Times New Roman"/>
          <w:sz w:val="24"/>
          <w:szCs w:val="24"/>
        </w:rPr>
        <w:t xml:space="preserve"> not be sold to children or adolescents, and the government does not tolerate </w:t>
      </w:r>
      <w:r w:rsidRPr="009A3DCF" w:rsidR="00A2655C">
        <w:rPr>
          <w:rFonts w:ascii="Times New Roman" w:hAnsi="Times New Roman" w:cs="Times New Roman"/>
          <w:sz w:val="24"/>
          <w:szCs w:val="24"/>
        </w:rPr>
        <w:t>their consumption</w:t>
      </w:r>
      <w:r w:rsidRPr="009A3DCF" w:rsidR="00A2655C">
        <w:rPr>
          <w:rFonts w:ascii="Times New Roman" w:hAnsi="Times New Roman" w:cs="Times New Roman"/>
          <w:sz w:val="24"/>
          <w:szCs w:val="24"/>
        </w:rPr>
        <w:t>.</w:t>
      </w:r>
      <w:r w:rsidRPr="009A3DCF" w:rsidR="003A0B74">
        <w:rPr>
          <w:rFonts w:ascii="Times New Roman" w:hAnsi="Times New Roman" w:cs="Times New Roman"/>
          <w:sz w:val="24"/>
          <w:szCs w:val="24"/>
        </w:rPr>
        <w:t xml:space="preserve"> Thirdly,</w:t>
      </w:r>
      <w:r w:rsidRPr="009A3DCF" w:rsidR="003A0B74">
        <w:rPr>
          <w:rFonts w:ascii="Times New Roman" w:hAnsi="Times New Roman" w:cs="Times New Roman"/>
          <w:sz w:val="24"/>
          <w:szCs w:val="24"/>
        </w:rPr>
        <w:t xml:space="preserve"> drinking alcohol in public is expected as well as legal</w:t>
      </w:r>
      <w:r w:rsidRPr="009A3DCF" w:rsidR="003A0B74">
        <w:rPr>
          <w:rFonts w:ascii="Times New Roman" w:hAnsi="Times New Roman" w:cs="Times New Roman"/>
          <w:sz w:val="24"/>
          <w:szCs w:val="24"/>
        </w:rPr>
        <w:t>.</w:t>
      </w:r>
      <w:r w:rsidRPr="009A3DCF" w:rsidR="00A2655C">
        <w:rPr>
          <w:rFonts w:ascii="Times New Roman" w:hAnsi="Times New Roman" w:cs="Times New Roman"/>
          <w:sz w:val="24"/>
          <w:szCs w:val="24"/>
        </w:rPr>
        <w:t xml:space="preserve"> However, there are no strict regulations on public alcohol consumption. In some work</w:t>
      </w:r>
      <w:r w:rsidRPr="009A3DCF" w:rsidR="00A2655C">
        <w:rPr>
          <w:rFonts w:ascii="Times New Roman" w:hAnsi="Times New Roman" w:cs="Times New Roman"/>
          <w:sz w:val="24"/>
          <w:szCs w:val="24"/>
        </w:rPr>
        <w:t>places, such as gardens, drinking alcohol is allowed but to a limited amount and only drinks containing a small percentage of alcohol.</w:t>
      </w:r>
    </w:p>
    <w:p w:rsidR="00A2655C" w:rsidRPr="009A3DCF" w:rsidP="009A3DCF" w14:paraId="6E453610" w14:textId="4B44EE16">
      <w:pPr>
        <w:spacing w:line="480" w:lineRule="auto"/>
        <w:ind w:firstLine="720"/>
        <w:rPr>
          <w:rFonts w:ascii="Times New Roman" w:hAnsi="Times New Roman" w:cs="Times New Roman"/>
          <w:sz w:val="24"/>
          <w:szCs w:val="24"/>
        </w:rPr>
      </w:pPr>
      <w:r w:rsidRPr="009A3DCF">
        <w:rPr>
          <w:rFonts w:ascii="Times New Roman" w:hAnsi="Times New Roman" w:cs="Times New Roman"/>
          <w:sz w:val="24"/>
          <w:szCs w:val="24"/>
        </w:rPr>
        <w:t>Geographically, Germany is located in Central Europe. The country lies between the Baltic Sea and the North Sea in the northern region and the Alps toward the south. The state covers an area of approximately three hundred and fifty-seven thousand and twenty-two square kilometers. The country is divided into sixteen constituent states</w:t>
      </w:r>
      <w:r w:rsidRPr="009A3DCF" w:rsidR="009C274C">
        <w:rPr>
          <w:rFonts w:ascii="Times New Roman" w:hAnsi="Times New Roman" w:cs="Times New Roman"/>
          <w:sz w:val="24"/>
          <w:szCs w:val="24"/>
        </w:rPr>
        <w:t xml:space="preserve">. </w:t>
      </w:r>
      <w:r w:rsidRPr="009A3DCF" w:rsidR="009C274C">
        <w:rPr>
          <w:rFonts w:ascii="Times New Roman" w:hAnsi="Times New Roman" w:cs="Times New Roman"/>
          <w:sz w:val="24"/>
          <w:szCs w:val="24"/>
        </w:rPr>
        <w:t>Berlin is the capital city of Germany and the country's biggest city, while Frankfurt is its financial center; the Ruhr is the country's largest metropolitan area.</w:t>
      </w:r>
    </w:p>
    <w:p w:rsidR="009C274C" w:rsidRPr="009A3DCF" w:rsidP="009A3DCF" w14:paraId="2E6EAA12" w14:textId="7BA65780">
      <w:pPr>
        <w:spacing w:line="480" w:lineRule="auto"/>
        <w:ind w:firstLine="720"/>
        <w:rPr>
          <w:rFonts w:ascii="Times New Roman" w:hAnsi="Times New Roman" w:cs="Times New Roman"/>
          <w:sz w:val="24"/>
          <w:szCs w:val="24"/>
        </w:rPr>
      </w:pPr>
      <w:r w:rsidRPr="009A3DCF">
        <w:rPr>
          <w:rFonts w:ascii="Times New Roman" w:hAnsi="Times New Roman" w:cs="Times New Roman"/>
          <w:sz w:val="24"/>
          <w:szCs w:val="24"/>
        </w:rPr>
        <w:t xml:space="preserve">According to UN estimates, Germany's population in 2020 </w:t>
      </w:r>
      <w:r w:rsidRPr="009A3DCF">
        <w:rPr>
          <w:rFonts w:ascii="Times New Roman" w:hAnsi="Times New Roman" w:cs="Times New Roman"/>
          <w:sz w:val="24"/>
          <w:szCs w:val="24"/>
        </w:rPr>
        <w:t>was</w:t>
      </w:r>
      <w:r w:rsidRPr="009A3DCF">
        <w:rPr>
          <w:rFonts w:ascii="Times New Roman" w:hAnsi="Times New Roman" w:cs="Times New Roman"/>
          <w:sz w:val="24"/>
          <w:szCs w:val="24"/>
        </w:rPr>
        <w:t xml:space="preserve"> 83,783,942 people by mid-year. Germany is ranked 19th in the world in terms of population. Urbanization accounts for 76.3 percent of the population. Germany's median age is 45.7 years.</w:t>
      </w:r>
      <w:r w:rsidRPr="009A3DCF">
        <w:rPr>
          <w:rFonts w:ascii="Times New Roman" w:hAnsi="Times New Roman" w:cs="Times New Roman"/>
          <w:sz w:val="24"/>
          <w:szCs w:val="24"/>
        </w:rPr>
        <w:t xml:space="preserve"> The most populated city in Germany is Berlin, with over 3.4 million people. The average life expectancy rate remains at 81 years.</w:t>
      </w:r>
    </w:p>
    <w:p w:rsidR="00AD6752" w:rsidRPr="009A3DCF" w:rsidP="009A3DCF" w14:paraId="3777BC4A" w14:textId="49194F74">
      <w:pPr>
        <w:spacing w:line="480" w:lineRule="auto"/>
        <w:ind w:firstLine="720"/>
        <w:rPr>
          <w:rFonts w:ascii="Times New Roman" w:hAnsi="Times New Roman" w:cs="Times New Roman"/>
          <w:sz w:val="24"/>
          <w:szCs w:val="24"/>
        </w:rPr>
      </w:pPr>
      <w:r w:rsidRPr="009A3DCF">
        <w:rPr>
          <w:rFonts w:ascii="Times New Roman" w:hAnsi="Times New Roman" w:cs="Times New Roman"/>
          <w:sz w:val="24"/>
          <w:szCs w:val="24"/>
        </w:rPr>
        <w:t>Traditionally drinking alcohol forms a more significant part of the German culture. Many people in Germany enjoy taking wine or beer regularly.</w:t>
      </w:r>
      <w:r w:rsidRPr="009A3DCF" w:rsidR="00081DFB">
        <w:rPr>
          <w:rFonts w:ascii="Times New Roman" w:hAnsi="Times New Roman" w:cs="Times New Roman"/>
          <w:sz w:val="24"/>
          <w:szCs w:val="24"/>
        </w:rPr>
        <w:t xml:space="preserve"> </w:t>
      </w:r>
      <w:r w:rsidRPr="009A3DCF" w:rsidR="00081DFB">
        <w:rPr>
          <w:rFonts w:ascii="Times New Roman" w:hAnsi="Times New Roman" w:cs="Times New Roman"/>
          <w:sz w:val="24"/>
          <w:szCs w:val="24"/>
        </w:rPr>
        <w:t>On Good Friday and other holidays such as All Saints' Day, public parties are outlawed nationwide. Purchasing alcohol is still possible during these times.</w:t>
      </w:r>
      <w:r w:rsidRPr="009A3DCF" w:rsidR="00992E66">
        <w:rPr>
          <w:rFonts w:ascii="Times New Roman" w:hAnsi="Times New Roman" w:cs="Times New Roman"/>
          <w:sz w:val="24"/>
          <w:szCs w:val="24"/>
        </w:rPr>
        <w:t xml:space="preserve"> The quantity of wine imported by Germany </w:t>
      </w:r>
      <w:r w:rsidRPr="009A3DCF" w:rsidR="000348D6">
        <w:rPr>
          <w:rFonts w:ascii="Times New Roman" w:hAnsi="Times New Roman" w:cs="Times New Roman"/>
          <w:sz w:val="24"/>
          <w:szCs w:val="24"/>
        </w:rPr>
        <w:t>is regulated by the import laws, especially when it is commercial.</w:t>
      </w:r>
    </w:p>
    <w:p w:rsidR="000348D6" w:rsidRPr="009A3DCF" w:rsidP="009A3DCF" w14:paraId="6B09EE27" w14:textId="77777777">
      <w:pPr>
        <w:spacing w:line="480" w:lineRule="auto"/>
        <w:rPr>
          <w:rFonts w:ascii="Times New Roman" w:hAnsi="Times New Roman" w:cs="Times New Roman"/>
          <w:sz w:val="24"/>
          <w:szCs w:val="24"/>
        </w:rPr>
      </w:pPr>
    </w:p>
    <w:p w:rsidR="00A2655C" w:rsidRPr="009A3DCF" w:rsidP="009A3DCF" w14:paraId="16DCA1DF" w14:textId="77777777">
      <w:pPr>
        <w:spacing w:line="480" w:lineRule="auto"/>
        <w:rPr>
          <w:rFonts w:ascii="Times New Roman" w:hAnsi="Times New Roman" w:cs="Times New Roman"/>
          <w:sz w:val="24"/>
          <w:szCs w:val="24"/>
        </w:rPr>
      </w:pPr>
    </w:p>
    <w:p w:rsidR="00565990" w:rsidRPr="009A3DCF" w:rsidP="009A3DCF" w14:paraId="345E0D77" w14:textId="1E6734A2">
      <w:pPr>
        <w:spacing w:line="480" w:lineRule="auto"/>
        <w:rPr>
          <w:rFonts w:ascii="Times New Roman" w:hAnsi="Times New Roman" w:cs="Times New Roman"/>
          <w:sz w:val="24"/>
          <w:szCs w:val="24"/>
        </w:rPr>
      </w:pPr>
    </w:p>
    <w:p w:rsidR="000348D6" w:rsidRPr="009A3DCF" w:rsidP="009A3DCF" w14:paraId="785AE91D" w14:textId="1E1E61B8">
      <w:pPr>
        <w:spacing w:line="480" w:lineRule="auto"/>
        <w:jc w:val="center"/>
        <w:rPr>
          <w:rFonts w:ascii="Times New Roman" w:hAnsi="Times New Roman" w:cs="Times New Roman"/>
          <w:b/>
          <w:bCs/>
          <w:sz w:val="24"/>
          <w:szCs w:val="24"/>
        </w:rPr>
      </w:pPr>
      <w:r w:rsidRPr="009A3DCF">
        <w:rPr>
          <w:rFonts w:ascii="Times New Roman" w:hAnsi="Times New Roman" w:cs="Times New Roman"/>
          <w:b/>
          <w:bCs/>
          <w:sz w:val="24"/>
          <w:szCs w:val="24"/>
        </w:rPr>
        <w:t>References</w:t>
      </w:r>
    </w:p>
    <w:p w:rsidR="009A3DCF" w:rsidRPr="009A3DCF" w:rsidP="009A3DCF" w14:paraId="13F2863D" w14:textId="77777777">
      <w:pPr>
        <w:spacing w:line="480" w:lineRule="auto"/>
        <w:ind w:left="720" w:hanging="720"/>
        <w:rPr>
          <w:rFonts w:ascii="Times New Roman" w:hAnsi="Times New Roman" w:cs="Times New Roman"/>
          <w:sz w:val="24"/>
          <w:szCs w:val="24"/>
        </w:rPr>
      </w:pPr>
      <w:bookmarkStart w:id="0" w:name="_Hlk74090265"/>
      <w:r w:rsidRPr="009A3DCF">
        <w:rPr>
          <w:rFonts w:ascii="Times New Roman" w:hAnsi="Times New Roman" w:cs="Times New Roman"/>
          <w:sz w:val="24"/>
          <w:szCs w:val="24"/>
        </w:rPr>
        <w:t xml:space="preserve">Allen, C., &amp; Hall, P. A. (2020). </w:t>
      </w:r>
      <w:bookmarkEnd w:id="0"/>
      <w:r w:rsidRPr="009A3DCF">
        <w:rPr>
          <w:rFonts w:ascii="Times New Roman" w:hAnsi="Times New Roman" w:cs="Times New Roman"/>
          <w:sz w:val="24"/>
          <w:szCs w:val="24"/>
        </w:rPr>
        <w:t>10. The Underdevelopment of Keynesianism in the Federal Republic of Germany. In The political power of economic ideas (pp. 263-290). Princeton University Press.</w:t>
      </w:r>
    </w:p>
    <w:p w:rsidR="009A3DCF" w:rsidRPr="009A3DCF" w:rsidP="009A3DCF" w14:paraId="5A148363" w14:textId="77777777">
      <w:pPr>
        <w:spacing w:line="480" w:lineRule="auto"/>
        <w:ind w:left="720" w:hanging="720"/>
        <w:rPr>
          <w:rFonts w:ascii="Times New Roman" w:hAnsi="Times New Roman" w:cs="Times New Roman"/>
          <w:sz w:val="24"/>
          <w:szCs w:val="24"/>
        </w:rPr>
      </w:pPr>
      <w:bookmarkStart w:id="1" w:name="_Hlk74091274"/>
      <w:r w:rsidRPr="009A3DCF">
        <w:rPr>
          <w:rFonts w:ascii="Times New Roman" w:hAnsi="Times New Roman" w:cs="Times New Roman"/>
          <w:sz w:val="24"/>
          <w:szCs w:val="24"/>
        </w:rPr>
        <w:t>Eriksson</w:t>
      </w:r>
      <w:bookmarkEnd w:id="1"/>
      <w:r w:rsidRPr="009A3DCF">
        <w:rPr>
          <w:rFonts w:ascii="Times New Roman" w:hAnsi="Times New Roman" w:cs="Times New Roman"/>
          <w:sz w:val="24"/>
          <w:szCs w:val="24"/>
        </w:rPr>
        <w:t xml:space="preserve">, D., </w:t>
      </w:r>
      <w:r w:rsidRPr="009A3DCF">
        <w:rPr>
          <w:rFonts w:ascii="Times New Roman" w:hAnsi="Times New Roman" w:cs="Times New Roman"/>
          <w:sz w:val="24"/>
          <w:szCs w:val="24"/>
        </w:rPr>
        <w:t>Kershen</w:t>
      </w:r>
      <w:r w:rsidRPr="009A3DCF">
        <w:rPr>
          <w:rFonts w:ascii="Times New Roman" w:hAnsi="Times New Roman" w:cs="Times New Roman"/>
          <w:sz w:val="24"/>
          <w:szCs w:val="24"/>
        </w:rPr>
        <w:t>, D., Nepomuceno, A., Pogson, B. J., Prieto, H., Purnhagen, K., ... &amp; Whelan, A. (2019). A comparison of the EU regulatory approach to directed mutagenesis with other jurisdictions, consequences for international trade, and potential steps forward. New Phytologist, 222(4), 1673-1684.</w:t>
      </w:r>
    </w:p>
    <w:p w:rsidR="009A3DCF" w:rsidRPr="009A3DCF" w:rsidP="009A3DCF" w14:paraId="600153C4" w14:textId="77777777">
      <w:pPr>
        <w:spacing w:line="480" w:lineRule="auto"/>
        <w:ind w:left="720" w:hanging="720"/>
        <w:rPr>
          <w:rFonts w:ascii="Times New Roman" w:hAnsi="Times New Roman" w:cs="Times New Roman"/>
          <w:sz w:val="24"/>
          <w:szCs w:val="24"/>
        </w:rPr>
      </w:pPr>
      <w:bookmarkStart w:id="2" w:name="_Hlk74090545"/>
      <w:r w:rsidRPr="009A3DCF">
        <w:rPr>
          <w:rFonts w:ascii="Times New Roman" w:hAnsi="Times New Roman" w:cs="Times New Roman"/>
          <w:sz w:val="24"/>
          <w:szCs w:val="24"/>
        </w:rPr>
        <w:t xml:space="preserve">Young, B. (2020). </w:t>
      </w:r>
      <w:bookmarkEnd w:id="2"/>
      <w:r w:rsidRPr="009A3DCF">
        <w:rPr>
          <w:rFonts w:ascii="Times New Roman" w:hAnsi="Times New Roman" w:cs="Times New Roman"/>
          <w:sz w:val="24"/>
          <w:szCs w:val="24"/>
        </w:rPr>
        <w:t xml:space="preserve">From Sick Man of Europe to the German economic powerhouse. Two narratives: </w:t>
      </w:r>
      <w:r w:rsidRPr="009A3DCF">
        <w:rPr>
          <w:rFonts w:ascii="Times New Roman" w:hAnsi="Times New Roman" w:cs="Times New Roman"/>
          <w:sz w:val="24"/>
          <w:szCs w:val="24"/>
        </w:rPr>
        <w:t>ordoliberalism</w:t>
      </w:r>
      <w:r w:rsidRPr="009A3DCF">
        <w:rPr>
          <w:rFonts w:ascii="Times New Roman" w:hAnsi="Times New Roman" w:cs="Times New Roman"/>
          <w:sz w:val="24"/>
          <w:szCs w:val="24"/>
        </w:rPr>
        <w:t xml:space="preserve"> versus euro-currency regime. </w:t>
      </w:r>
      <w:r w:rsidRPr="009A3DCF">
        <w:rPr>
          <w:rFonts w:ascii="Times New Roman" w:hAnsi="Times New Roman" w:cs="Times New Roman"/>
          <w:i/>
          <w:iCs/>
          <w:sz w:val="24"/>
          <w:szCs w:val="24"/>
        </w:rPr>
        <w:t>German politics</w:t>
      </w:r>
      <w:r w:rsidRPr="009A3DCF">
        <w:rPr>
          <w:rFonts w:ascii="Times New Roman" w:hAnsi="Times New Roman" w:cs="Times New Roman"/>
          <w:sz w:val="24"/>
          <w:szCs w:val="24"/>
        </w:rPr>
        <w:t>, </w:t>
      </w:r>
      <w:r w:rsidRPr="009A3DCF">
        <w:rPr>
          <w:rFonts w:ascii="Times New Roman" w:hAnsi="Times New Roman" w:cs="Times New Roman"/>
          <w:i/>
          <w:iCs/>
          <w:sz w:val="24"/>
          <w:szCs w:val="24"/>
        </w:rPr>
        <w:t>29</w:t>
      </w:r>
      <w:r w:rsidRPr="009A3DCF">
        <w:rPr>
          <w:rFonts w:ascii="Times New Roman" w:hAnsi="Times New Roman" w:cs="Times New Roman"/>
          <w:sz w:val="24"/>
          <w:szCs w:val="24"/>
        </w:rPr>
        <w:t>(3), 464-478.</w:t>
      </w:r>
    </w:p>
    <w:p w:rsidR="009A3DCF" w:rsidRPr="009A3DCF" w:rsidP="009A3DCF" w14:paraId="2DF76823" w14:textId="77777777">
      <w:pPr>
        <w:spacing w:line="480" w:lineRule="auto"/>
        <w:ind w:left="720" w:hanging="720"/>
        <w:rPr>
          <w:rFonts w:ascii="Times New Roman" w:hAnsi="Times New Roman" w:cs="Times New Roman"/>
          <w:sz w:val="24"/>
          <w:szCs w:val="24"/>
        </w:rPr>
      </w:pPr>
      <w:bookmarkStart w:id="3" w:name="_Hlk74091006"/>
      <w:r w:rsidRPr="009A3DCF">
        <w:rPr>
          <w:rFonts w:ascii="Times New Roman" w:hAnsi="Times New Roman" w:cs="Times New Roman"/>
          <w:sz w:val="24"/>
          <w:szCs w:val="24"/>
        </w:rPr>
        <w:t xml:space="preserve">Zohlnhöfer, R., &amp; Tosun, J. (2018). </w:t>
      </w:r>
      <w:bookmarkEnd w:id="3"/>
      <w:r w:rsidRPr="009A3DCF">
        <w:rPr>
          <w:rFonts w:ascii="Times New Roman" w:hAnsi="Times New Roman" w:cs="Times New Roman"/>
          <w:sz w:val="24"/>
          <w:szCs w:val="24"/>
        </w:rPr>
        <w:t xml:space="preserve">Policy styles in Germany: Still searching for the rationalist </w:t>
      </w:r>
      <w:r w:rsidRPr="009A3DCF">
        <w:rPr>
          <w:rFonts w:ascii="Times New Roman" w:hAnsi="Times New Roman" w:cs="Times New Roman"/>
          <w:sz w:val="24"/>
          <w:szCs w:val="24"/>
        </w:rPr>
        <w:t>consensus?</w:t>
      </w:r>
      <w:r w:rsidRPr="009A3DCF">
        <w:rPr>
          <w:rFonts w:ascii="Times New Roman" w:hAnsi="Times New Roman" w:cs="Times New Roman"/>
          <w:sz w:val="24"/>
          <w:szCs w:val="24"/>
        </w:rPr>
        <w:t xml:space="preserve"> In </w:t>
      </w:r>
      <w:r w:rsidRPr="009A3DCF">
        <w:rPr>
          <w:rFonts w:ascii="Times New Roman" w:hAnsi="Times New Roman" w:cs="Times New Roman"/>
          <w:i/>
          <w:iCs/>
          <w:sz w:val="24"/>
          <w:szCs w:val="24"/>
        </w:rPr>
        <w:t>Policy Styles and Policy-Making</w:t>
      </w:r>
      <w:r w:rsidRPr="009A3DCF">
        <w:rPr>
          <w:rFonts w:ascii="Times New Roman" w:hAnsi="Times New Roman" w:cs="Times New Roman"/>
          <w:sz w:val="24"/>
          <w:szCs w:val="24"/>
        </w:rPr>
        <w:t> (pp. 45-69). Routledge.</w:t>
      </w:r>
    </w:p>
    <w:p w:rsidR="009A3DCF" w:rsidRPr="009A3DCF" w:rsidP="009A3DCF" w14:paraId="4DE7F3C7" w14:textId="7E3EA51B">
      <w:pPr>
        <w:spacing w:line="480" w:lineRule="auto"/>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70520666"/>
      <w:docPartObj>
        <w:docPartGallery w:val="Page Numbers (Top of Page)"/>
        <w:docPartUnique/>
      </w:docPartObj>
    </w:sdtPr>
    <w:sdtEndPr>
      <w:rPr>
        <w:noProof/>
      </w:rPr>
    </w:sdtEndPr>
    <w:sdtContent>
      <w:p w:rsidR="009A3DCF" w14:paraId="505F8CB9" w14:textId="1A4F166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9A3DCF" w14:paraId="18B94A1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3BC"/>
    <w:rsid w:val="000348D6"/>
    <w:rsid w:val="00081DFB"/>
    <w:rsid w:val="00113CBD"/>
    <w:rsid w:val="001B75D9"/>
    <w:rsid w:val="00212899"/>
    <w:rsid w:val="002F41A9"/>
    <w:rsid w:val="003018B9"/>
    <w:rsid w:val="003A0B74"/>
    <w:rsid w:val="004821C2"/>
    <w:rsid w:val="0049393A"/>
    <w:rsid w:val="005433BC"/>
    <w:rsid w:val="00565990"/>
    <w:rsid w:val="00640520"/>
    <w:rsid w:val="00655911"/>
    <w:rsid w:val="007711B5"/>
    <w:rsid w:val="00815E1C"/>
    <w:rsid w:val="00992E66"/>
    <w:rsid w:val="009A3DCF"/>
    <w:rsid w:val="009C274C"/>
    <w:rsid w:val="009C528A"/>
    <w:rsid w:val="00A2655C"/>
    <w:rsid w:val="00A803C4"/>
    <w:rsid w:val="00AD6752"/>
    <w:rsid w:val="00B626DE"/>
    <w:rsid w:val="00C93AC0"/>
    <w:rsid w:val="00D075B6"/>
    <w:rsid w:val="00D27E00"/>
    <w:rsid w:val="00E21363"/>
    <w:rsid w:val="00EB2915"/>
    <w:rsid w:val="00EF670B"/>
    <w:rsid w:val="00F63579"/>
    <w:rsid w:val="00FB75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9353D7"/>
  <w15:chartTrackingRefBased/>
  <w15:docId w15:val="{9DEC6636-4642-4BA6-9085-61B3C5FA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DCF"/>
  </w:style>
  <w:style w:type="paragraph" w:styleId="Footer">
    <w:name w:val="footer"/>
    <w:basedOn w:val="Normal"/>
    <w:link w:val="FooterChar"/>
    <w:uiPriority w:val="99"/>
    <w:unhideWhenUsed/>
    <w:rsid w:val="009A3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6</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2021-06-08T12:14:00Z</dcterms:created>
  <dcterms:modified xsi:type="dcterms:W3CDTF">2021-06-08T21:42:00Z</dcterms:modified>
</cp:coreProperties>
</file>